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3BA1" w14:textId="073512EB" w:rsidR="001F51D9" w:rsidRDefault="001F51D9" w:rsidP="001F51D9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ÎNTĂRESC:</w:t>
      </w:r>
    </w:p>
    <w:p w14:paraId="5B01D4A0" w14:textId="11E7462A" w:rsidR="001F51D9" w:rsidRDefault="001F51D9" w:rsidP="001F5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Director interimar</w:t>
      </w:r>
    </w:p>
    <w:p w14:paraId="579E2A04" w14:textId="3DE29114" w:rsidR="001F51D9" w:rsidRDefault="001F51D9" w:rsidP="001F51D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VÎRLAN Radu_________</w:t>
      </w:r>
    </w:p>
    <w:p w14:paraId="490696D6" w14:textId="6C5C5427" w:rsidR="008D3702" w:rsidRPr="00E769C7" w:rsidRDefault="002D74E6" w:rsidP="002D74E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769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ORGANIGRAMA </w:t>
      </w:r>
    </w:p>
    <w:p w14:paraId="01C0712F" w14:textId="77777777" w:rsidR="00CB7754" w:rsidRPr="00E769C7" w:rsidRDefault="00CB7754" w:rsidP="00CB775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769C7">
        <w:rPr>
          <w:rFonts w:ascii="Times New Roman" w:hAnsi="Times New Roman" w:cs="Times New Roman"/>
          <w:b/>
          <w:sz w:val="28"/>
          <w:szCs w:val="28"/>
          <w:lang w:val="ro-RO"/>
        </w:rPr>
        <w:t>ÎSRN ”Plaiul Fagului”</w:t>
      </w:r>
    </w:p>
    <w:p w14:paraId="632CC1DE" w14:textId="77777777" w:rsidR="00682504" w:rsidRDefault="00682504" w:rsidP="00CB775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7165E67" w14:textId="5A630F70" w:rsidR="002D74E6" w:rsidRDefault="00000000" w:rsidP="002D74E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04F9FDF">
          <v:rect id="_x0000_s1027" style="position:absolute;left:0;text-align:left;margin-left:501.15pt;margin-top:27.8pt;width:155.3pt;height:37.1pt;z-index:251659264">
            <v:textbox>
              <w:txbxContent>
                <w:p w14:paraId="14A0F29E" w14:textId="77777777" w:rsidR="002D74E6" w:rsidRPr="005E7AD9" w:rsidRDefault="002D74E6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 w:rsidRPr="005E7AD9">
                    <w:rPr>
                      <w:rFonts w:ascii="Times New Roman" w:hAnsi="Times New Roman" w:cs="Times New Roman"/>
                      <w:lang w:val="ro-RO"/>
                    </w:rPr>
                    <w:t xml:space="preserve">         Consiliul Științific</w:t>
                  </w:r>
                </w:p>
              </w:txbxContent>
            </v:textbox>
          </v:rect>
        </w:pict>
      </w:r>
    </w:p>
    <w:p w14:paraId="40307FD1" w14:textId="29A5D82D" w:rsidR="002D74E6" w:rsidRDefault="00000000" w:rsidP="002D74E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525A59F">
          <v:rect id="_x0000_s1031" style="position:absolute;left:0;text-align:left;margin-left:129.85pt;margin-top:2.1pt;width:152.05pt;height:37.1pt;z-index:251662336">
            <v:textbox>
              <w:txbxContent>
                <w:p w14:paraId="20B45E39" w14:textId="77777777" w:rsidR="002D74E6" w:rsidRPr="005E7AD9" w:rsidRDefault="002D74E6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 w:rsidRPr="005E7AD9">
                    <w:rPr>
                      <w:rFonts w:ascii="Times New Roman" w:hAnsi="Times New Roman" w:cs="Times New Roman"/>
                      <w:lang w:val="ro-RO"/>
                    </w:rPr>
                    <w:t xml:space="preserve">    Consiliul de Administrație</w:t>
                  </w:r>
                </w:p>
              </w:txbxContent>
            </v:textbox>
          </v:rect>
        </w:pict>
      </w:r>
    </w:p>
    <w:p w14:paraId="1FA44C12" w14:textId="1722CF28" w:rsidR="002D74E6" w:rsidRDefault="00000000" w:rsidP="002D74E6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602CE0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259.7pt;margin-top:10.65pt;width:1.1pt;height:31.15pt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9B5296B">
          <v:shape id="_x0000_s1043" type="#_x0000_t32" style="position:absolute;margin-left:528.4pt;margin-top:9.1pt;width:.05pt;height:31.15pt;z-index:251671552" o:connectortype="straight"/>
        </w:pict>
      </w:r>
    </w:p>
    <w:p w14:paraId="7D070B87" w14:textId="77777777" w:rsidR="002D74E6" w:rsidRDefault="00000000" w:rsidP="002D74E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4A5D7EC">
          <v:rect id="_x0000_s1028" style="position:absolute;left:0;text-align:left;margin-left:176.55pt;margin-top:11.75pt;width:396.55pt;height:31.5pt;z-index:251660288">
            <v:textbox style="mso-next-textbox:#_x0000_s1028">
              <w:txbxContent>
                <w:p w14:paraId="7070E7C3" w14:textId="163AD2C1" w:rsidR="002D74E6" w:rsidRPr="005E7AD9" w:rsidRDefault="002D74E6">
                  <w:pPr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>
                    <w:rPr>
                      <w:lang w:val="ro-RO"/>
                    </w:rPr>
                    <w:t xml:space="preserve">                                              </w:t>
                  </w:r>
                  <w:r w:rsidR="00E85706">
                    <w:rPr>
                      <w:lang w:val="ro-RO"/>
                    </w:rPr>
                    <w:t xml:space="preserve">            </w:t>
                  </w:r>
                  <w:r w:rsidRPr="005E7AD9">
                    <w:rPr>
                      <w:rFonts w:ascii="Times New Roman" w:hAnsi="Times New Roman" w:cs="Times New Roman"/>
                      <w:b/>
                      <w:lang w:val="ro-RO"/>
                    </w:rPr>
                    <w:t>D I R E C T O R</w:t>
                  </w:r>
                </w:p>
              </w:txbxContent>
            </v:textbox>
          </v:rect>
        </w:pict>
      </w:r>
    </w:p>
    <w:p w14:paraId="125234B4" w14:textId="7DCDC978" w:rsidR="002D74E6" w:rsidRDefault="00000000" w:rsidP="002D74E6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95977BD">
          <v:shape id="_x0000_s1049" type="#_x0000_t32" style="position:absolute;margin-left:573.1pt;margin-top:15.25pt;width:66.65pt;height:32.45pt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DFB24BC">
          <v:shape id="_x0000_s1044" type="#_x0000_t32" style="position:absolute;margin-left:86.6pt;margin-top:12.9pt;width:89.4pt;height:38.65pt;flip:x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4A7484A">
          <v:shape id="_x0000_s1060" type="#_x0000_t32" style="position:absolute;margin-left:540.1pt;margin-top:14.75pt;width:.5pt;height:36.8pt;z-index:251684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2071311">
          <v:shape id="_x0000_s1046" type="#_x0000_t32" style="position:absolute;margin-left:414.35pt;margin-top:17.6pt;width:0;height:32.45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85362EF">
          <v:shape id="_x0000_s1047" type="#_x0000_t32" style="position:absolute;margin-left:288.6pt;margin-top:18.55pt;width:0;height:32.45pt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473150B">
          <v:shape id="_x0000_s1045" type="#_x0000_t32" style="position:absolute;margin-left:203.4pt;margin-top:17.05pt;width:1.05pt;height:32.45pt;z-index:251673600" o:connectortype="straight"/>
        </w:pict>
      </w:r>
    </w:p>
    <w:p w14:paraId="76BC9E33" w14:textId="2EE98D5D" w:rsidR="005E7AD9" w:rsidRDefault="00000000" w:rsidP="002D74E6">
      <w:pPr>
        <w:tabs>
          <w:tab w:val="left" w:pos="1419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6BD13B2">
          <v:rect id="_x0000_s1035" style="position:absolute;margin-left:631.05pt;margin-top:13.4pt;width:83.7pt;height:53.65pt;z-index:251665408">
            <v:textbox>
              <w:txbxContent>
                <w:p w14:paraId="35B5FDAA" w14:textId="32C8DB19" w:rsidR="005E7AD9" w:rsidRPr="005E7AD9" w:rsidRDefault="005E7AD9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 w:rsidRPr="005E7AD9">
                    <w:rPr>
                      <w:rFonts w:ascii="Times New Roman" w:hAnsi="Times New Roman" w:cs="Times New Roman"/>
                      <w:lang w:val="ro-RO"/>
                    </w:rPr>
                    <w:t xml:space="preserve">      </w:t>
                  </w:r>
                  <w:r w:rsidR="00CB7754">
                    <w:rPr>
                      <w:rFonts w:ascii="Times New Roman" w:hAnsi="Times New Roman" w:cs="Times New Roman"/>
                      <w:lang w:val="ro-RO"/>
                    </w:rPr>
                    <w:t>Administrator de gospodărie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0031240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90.9pt;margin-top:22.5pt;width:112.55pt;height:37.1pt;z-index:251681792">
            <v:textbox>
              <w:txbxContent>
                <w:p w14:paraId="6D48A51E" w14:textId="77777777" w:rsidR="000C48A1" w:rsidRDefault="000C48A1" w:rsidP="000C48A1">
                  <w:pPr>
                    <w:pStyle w:val="ListParagraph"/>
                    <w:ind w:left="360"/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>Ghid turistic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00F56C1">
          <v:rect id="_x0000_s1032" style="position:absolute;margin-left:364.95pt;margin-top:23.05pt;width:98.35pt;height:37.1pt;z-index:251663360">
            <v:textbox style="mso-next-textbox:#_x0000_s1032">
              <w:txbxContent>
                <w:p w14:paraId="2BF75CD3" w14:textId="3A6D7AE4" w:rsidR="002D74E6" w:rsidRPr="005E7AD9" w:rsidRDefault="00A51CD8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>Șef secția știință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EA94D82">
          <v:rect id="_x0000_s1034" style="position:absolute;margin-left:242.2pt;margin-top:22.05pt;width:105.85pt;height:37.1pt;z-index:251664384">
            <v:textbox style="mso-next-textbox:#_x0000_s1034">
              <w:txbxContent>
                <w:p w14:paraId="70F5036F" w14:textId="77777777" w:rsidR="005E7AD9" w:rsidRPr="005E7AD9" w:rsidRDefault="005E7AD9">
                  <w:pPr>
                    <w:rPr>
                      <w:lang w:val="ro-RO"/>
                    </w:rPr>
                  </w:pPr>
                  <w:r w:rsidRPr="005E7AD9">
                    <w:rPr>
                      <w:rFonts w:ascii="Times New Roman" w:hAnsi="Times New Roman" w:cs="Times New Roman"/>
                      <w:lang w:val="ro-RO"/>
                    </w:rPr>
                    <w:t>Serviciul resurse umane și</w:t>
                  </w:r>
                  <w:r>
                    <w:rPr>
                      <w:rFonts w:ascii="Times New Roman" w:hAnsi="Times New Roman" w:cs="Times New Roman"/>
                      <w:lang w:val="ro-RO"/>
                    </w:rPr>
                    <w:t xml:space="preserve"> secretariat</w:t>
                  </w:r>
                  <w:r>
                    <w:rPr>
                      <w:lang w:val="ro-RO"/>
                    </w:rPr>
                    <w:t xml:space="preserve"> sssssesecretariat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A15407C">
          <v:rect id="_x0000_s1030" style="position:absolute;margin-left:19.75pt;margin-top:23.05pt;width:91.25pt;height:36.1pt;z-index:251661312">
            <v:textbox style="mso-next-textbox:#_x0000_s1030">
              <w:txbxContent>
                <w:p w14:paraId="768CB781" w14:textId="77777777" w:rsidR="002D74E6" w:rsidRPr="005E7AD9" w:rsidRDefault="002D74E6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 w:rsidRPr="005E7AD9">
                    <w:rPr>
                      <w:rFonts w:ascii="Times New Roman" w:hAnsi="Times New Roman" w:cs="Times New Roman"/>
                      <w:lang w:val="ro-RO"/>
                    </w:rPr>
                    <w:t xml:space="preserve"> Inginer silvic șef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78024EC">
          <v:rect id="_x0000_s1026" style="position:absolute;margin-left:140.45pt;margin-top:23.05pt;width:86.35pt;height:37.1pt;z-index:251658240">
            <v:textbox style="mso-next-textbox:#_x0000_s1026">
              <w:txbxContent>
                <w:p w14:paraId="576975EE" w14:textId="77777777" w:rsidR="002D74E6" w:rsidRPr="005E7AD9" w:rsidRDefault="002D74E6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 w:rsidRPr="005E7AD9">
                    <w:rPr>
                      <w:rFonts w:ascii="Times New Roman" w:hAnsi="Times New Roman" w:cs="Times New Roman"/>
                      <w:lang w:val="ro-RO"/>
                    </w:rPr>
                    <w:t xml:space="preserve">      Contabil șef</w:t>
                  </w:r>
                </w:p>
              </w:txbxContent>
            </v:textbox>
          </v:rect>
        </w:pict>
      </w:r>
      <w:r w:rsidR="002D74E6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3D0E0F4D" w14:textId="77777777" w:rsidR="005E7AD9" w:rsidRPr="005E7AD9" w:rsidRDefault="005E7AD9" w:rsidP="005E7AD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F6DD1B7" w14:textId="135D5DE8" w:rsidR="005E7AD9" w:rsidRDefault="00000000" w:rsidP="005E7AD9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FE83B49">
          <v:shape id="_x0000_s1057" type="#_x0000_t32" style="position:absolute;margin-left:547.7pt;margin-top:2.55pt;width:.5pt;height:35.8pt;flip:x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A50327A">
          <v:shape id="_x0000_s1052" type="#_x0000_t32" style="position:absolute;margin-left:415.85pt;margin-top:3.8pt;width:0;height:29.5pt;z-index:251679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C57AB38">
          <v:shape id="_x0000_s1053" type="#_x0000_t32" style="position:absolute;margin-left:667.8pt;margin-top:6.15pt;width:.55pt;height:34.9pt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C02A419">
          <v:shape id="_x0000_s1050" type="#_x0000_t32" style="position:absolute;margin-left:57.9pt;margin-top:3.8pt;width:.55pt;height:29.5pt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1AD2F77">
          <v:shape id="_x0000_s1051" type="#_x0000_t32" style="position:absolute;margin-left:180.65pt;margin-top:3.1pt;width:.6pt;height:31.95pt;z-index:251678720" o:connectortype="straight"/>
        </w:pict>
      </w:r>
    </w:p>
    <w:p w14:paraId="13134408" w14:textId="0B374D98" w:rsidR="002D74E6" w:rsidRPr="005E7AD9" w:rsidRDefault="00000000" w:rsidP="005E7AD9">
      <w:pPr>
        <w:tabs>
          <w:tab w:val="left" w:pos="2149"/>
          <w:tab w:val="left" w:pos="3976"/>
          <w:tab w:val="right" w:pos="935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3A86D40">
          <v:shape id="_x0000_s1058" type="#_x0000_t202" style="position:absolute;margin-left:502.55pt;margin-top:9.85pt;width:106.5pt;height:106.5pt;z-index:251683840">
            <v:textbox>
              <w:txbxContent>
                <w:p w14:paraId="4F741075" w14:textId="3C2BCC41" w:rsidR="000C48A1" w:rsidRPr="002A10D2" w:rsidRDefault="002A10D2" w:rsidP="002A10D2">
                  <w:pPr>
                    <w:pStyle w:val="ListParagraph"/>
                    <w:numPr>
                      <w:ilvl w:val="0"/>
                      <w:numId w:val="4"/>
                    </w:numPr>
                    <w:ind w:left="284" w:hanging="284"/>
                    <w:rPr>
                      <w:rFonts w:ascii="Times New Roman" w:hAnsi="Times New Roman" w:cs="Times New Roman"/>
                      <w:lang w:val="ro-RO"/>
                    </w:rPr>
                  </w:pPr>
                  <w:r w:rsidRPr="002A10D2">
                    <w:rPr>
                      <w:rFonts w:ascii="Times New Roman" w:hAnsi="Times New Roman" w:cs="Times New Roman"/>
                      <w:lang w:val="ro-RO"/>
                    </w:rPr>
                    <w:t>Îngrijitor de încăperi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C5E31F1">
          <v:rect id="_x0000_s1040" style="position:absolute;margin-left:368.95pt;margin-top:4.8pt;width:98.35pt;height:109pt;z-index:251668480">
            <v:textbox style="mso-next-textbox:#_x0000_s1040">
              <w:txbxContent>
                <w:p w14:paraId="43142D26" w14:textId="425A322A" w:rsidR="00132266" w:rsidRPr="00E769C7" w:rsidRDefault="006A1B4E" w:rsidP="00132266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 xml:space="preserve">     </w:t>
                  </w:r>
                  <w:r w:rsidR="00132266" w:rsidRPr="00E769C7">
                    <w:rPr>
                      <w:rFonts w:ascii="Times New Roman" w:hAnsi="Times New Roman" w:cs="Times New Roman"/>
                      <w:lang w:val="ro-RO"/>
                    </w:rPr>
                    <w:t>Secți</w:t>
                  </w:r>
                  <w:r w:rsidR="00A51CD8">
                    <w:rPr>
                      <w:rFonts w:ascii="Times New Roman" w:hAnsi="Times New Roman" w:cs="Times New Roman"/>
                      <w:lang w:val="ro-RO"/>
                    </w:rPr>
                    <w:t>a știință</w:t>
                  </w:r>
                </w:p>
                <w:p w14:paraId="7814D26F" w14:textId="77777777" w:rsidR="006A1B4E" w:rsidRPr="00E769C7" w:rsidRDefault="006A1B4E" w:rsidP="006A1B4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lang w:val="ro-RO"/>
                    </w:rPr>
                  </w:pPr>
                  <w:r w:rsidRPr="00E769C7">
                    <w:rPr>
                      <w:rFonts w:ascii="Times New Roman" w:hAnsi="Times New Roman" w:cs="Times New Roman"/>
                      <w:lang w:val="ro-RO"/>
                    </w:rPr>
                    <w:t>Colaborator științific</w:t>
                  </w:r>
                </w:p>
                <w:p w14:paraId="0FC8596D" w14:textId="77777777" w:rsidR="006A1B4E" w:rsidRPr="00E769C7" w:rsidRDefault="006A1B4E" w:rsidP="0013226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 xml:space="preserve">Apicultor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A9979CB">
          <v:rect id="_x0000_s1041" style="position:absolute;margin-left:626.4pt;margin-top:12.55pt;width:98.85pt;height:112.3pt;z-index:251669504">
            <v:textbox style="mso-next-textbox:#_x0000_s1041">
              <w:txbxContent>
                <w:p w14:paraId="3CA25098" w14:textId="77777777" w:rsidR="00132266" w:rsidRDefault="00132266" w:rsidP="0013226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o-RO"/>
                    </w:rPr>
                  </w:pPr>
                  <w:r w:rsidRPr="005844DD">
                    <w:rPr>
                      <w:rFonts w:ascii="Times New Roman" w:hAnsi="Times New Roman" w:cs="Times New Roman"/>
                      <w:lang w:val="ro-RO"/>
                    </w:rPr>
                    <w:t>Secția de deservire</w:t>
                  </w:r>
                </w:p>
                <w:p w14:paraId="39FAAFB6" w14:textId="77777777" w:rsidR="005844DD" w:rsidRPr="005844DD" w:rsidRDefault="005844DD" w:rsidP="0013226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o-RO"/>
                    </w:rPr>
                  </w:pPr>
                </w:p>
                <w:p w14:paraId="6133A072" w14:textId="77777777" w:rsidR="00132266" w:rsidRPr="005844DD" w:rsidRDefault="00132266" w:rsidP="005844DD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Times New Roman" w:hAnsi="Times New Roman" w:cs="Times New Roman"/>
                      <w:lang w:val="ro-RO"/>
                    </w:rPr>
                  </w:pPr>
                  <w:r w:rsidRPr="005844DD">
                    <w:rPr>
                      <w:rFonts w:ascii="Times New Roman" w:hAnsi="Times New Roman" w:cs="Times New Roman"/>
                      <w:lang w:val="ro-RO"/>
                    </w:rPr>
                    <w:t>Șef de depozit</w:t>
                  </w:r>
                </w:p>
                <w:p w14:paraId="149F329F" w14:textId="77777777" w:rsidR="00132266" w:rsidRPr="005844DD" w:rsidRDefault="00132266" w:rsidP="005844DD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Times New Roman" w:hAnsi="Times New Roman" w:cs="Times New Roman"/>
                      <w:lang w:val="ro-RO"/>
                    </w:rPr>
                  </w:pPr>
                  <w:r w:rsidRPr="005844DD">
                    <w:rPr>
                      <w:rFonts w:ascii="Times New Roman" w:hAnsi="Times New Roman" w:cs="Times New Roman"/>
                      <w:lang w:val="ro-RO"/>
                    </w:rPr>
                    <w:t>Mecanic</w:t>
                  </w:r>
                </w:p>
                <w:p w14:paraId="3A65C53E" w14:textId="77777777" w:rsidR="00132266" w:rsidRPr="005844DD" w:rsidRDefault="00132266" w:rsidP="005844DD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rFonts w:ascii="Times New Roman" w:hAnsi="Times New Roman" w:cs="Times New Roman"/>
                      <w:lang w:val="ro-RO"/>
                    </w:rPr>
                  </w:pPr>
                  <w:r w:rsidRPr="005844DD">
                    <w:rPr>
                      <w:rFonts w:ascii="Times New Roman" w:hAnsi="Times New Roman" w:cs="Times New Roman"/>
                      <w:lang w:val="ro-RO"/>
                    </w:rPr>
                    <w:t>Tractori</w:t>
                  </w:r>
                  <w:r w:rsidR="00E769C7" w:rsidRPr="005844DD">
                    <w:rPr>
                      <w:rFonts w:ascii="Times New Roman" w:hAnsi="Times New Roman" w:cs="Times New Roman"/>
                      <w:lang w:val="ro-RO"/>
                    </w:rPr>
                    <w:t>st</w:t>
                  </w:r>
                </w:p>
                <w:p w14:paraId="6D4CC04D" w14:textId="77777777" w:rsidR="00132266" w:rsidRPr="00132266" w:rsidRDefault="00132266" w:rsidP="005844DD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lang w:val="ro-RO"/>
                    </w:rPr>
                  </w:pPr>
                  <w:r w:rsidRPr="005844DD">
                    <w:rPr>
                      <w:rFonts w:ascii="Times New Roman" w:hAnsi="Times New Roman" w:cs="Times New Roman"/>
                      <w:lang w:val="ro-RO"/>
                    </w:rPr>
                    <w:t>Ș</w:t>
                  </w:r>
                  <w:r w:rsidR="00E769C7" w:rsidRPr="005844DD">
                    <w:rPr>
                      <w:rFonts w:ascii="Times New Roman" w:hAnsi="Times New Roman" w:cs="Times New Roman"/>
                      <w:lang w:val="ro-RO"/>
                    </w:rPr>
                    <w:t>ofer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F71C4D8">
          <v:rect id="_x0000_s1037" style="position:absolute;margin-left:17.25pt;margin-top:4.8pt;width:92.75pt;height:110.7pt;z-index:251666432">
            <v:textbox style="mso-next-textbox:#_x0000_s1037">
              <w:txbxContent>
                <w:p w14:paraId="32A055E1" w14:textId="77777777" w:rsidR="00132266" w:rsidRPr="00E769C7" w:rsidRDefault="00132266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 w:rsidRPr="00E769C7">
                    <w:rPr>
                      <w:rFonts w:ascii="Times New Roman" w:hAnsi="Times New Roman" w:cs="Times New Roman"/>
                      <w:lang w:val="ro-RO"/>
                    </w:rPr>
                    <w:t>Secția tehnică</w:t>
                  </w:r>
                </w:p>
                <w:p w14:paraId="4C0B66D0" w14:textId="5C97791C" w:rsidR="00132266" w:rsidRPr="00E769C7" w:rsidRDefault="00132266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 w:rsidRPr="00E769C7">
                    <w:rPr>
                      <w:rFonts w:ascii="Times New Roman" w:hAnsi="Times New Roman" w:cs="Times New Roman"/>
                      <w:lang w:val="ro-RO"/>
                    </w:rPr>
                    <w:t>1. I</w:t>
                  </w:r>
                  <w:r w:rsidR="002A4F74" w:rsidRPr="00E769C7">
                    <w:rPr>
                      <w:rFonts w:ascii="Times New Roman" w:hAnsi="Times New Roman" w:cs="Times New Roman"/>
                      <w:lang w:val="ro-RO"/>
                    </w:rPr>
                    <w:t>nginer silvic</w:t>
                  </w:r>
                </w:p>
                <w:p w14:paraId="6C741DBD" w14:textId="04BCCF2A" w:rsidR="00132266" w:rsidRPr="00E769C7" w:rsidRDefault="006A1B4E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>2. Mai</w:t>
                  </w:r>
                  <w:r w:rsidR="00A51CD8">
                    <w:rPr>
                      <w:rFonts w:ascii="Times New Roman" w:hAnsi="Times New Roman" w:cs="Times New Roman"/>
                      <w:lang w:val="ro-RO"/>
                    </w:rPr>
                    <w:t>stru</w:t>
                  </w:r>
                  <w:r>
                    <w:rPr>
                      <w:rFonts w:ascii="Times New Roman" w:hAnsi="Times New Roman" w:cs="Times New Roman"/>
                      <w:lang w:val="ro-RO"/>
                    </w:rPr>
                    <w:t xml:space="preserve"> -   </w:t>
                  </w:r>
                  <w:r w:rsidR="00E769C7" w:rsidRPr="00E769C7">
                    <w:rPr>
                      <w:rFonts w:ascii="Times New Roman" w:hAnsi="Times New Roman" w:cs="Times New Roman"/>
                      <w:lang w:val="ro-RO"/>
                    </w:rPr>
                    <w:t>pădurar</w:t>
                  </w:r>
                </w:p>
                <w:p w14:paraId="3DA5D63E" w14:textId="5A64443D" w:rsidR="00132266" w:rsidRPr="00E769C7" w:rsidRDefault="00132266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 w:rsidRPr="00E769C7">
                    <w:rPr>
                      <w:rFonts w:ascii="Times New Roman" w:hAnsi="Times New Roman" w:cs="Times New Roman"/>
                      <w:lang w:val="ro-RO"/>
                    </w:rPr>
                    <w:t>3. P</w:t>
                  </w:r>
                  <w:r w:rsidR="00E769C7" w:rsidRPr="00E769C7">
                    <w:rPr>
                      <w:rFonts w:ascii="Times New Roman" w:hAnsi="Times New Roman" w:cs="Times New Roman"/>
                      <w:lang w:val="ro-RO"/>
                    </w:rPr>
                    <w:t>ădurar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4AEC2BE">
          <v:rect id="_x0000_s1039" style="position:absolute;margin-left:139.55pt;margin-top:4.8pt;width:86.35pt;height:110.7pt;z-index:251667456">
            <v:textbox style="mso-next-textbox:#_x0000_s1039">
              <w:txbxContent>
                <w:p w14:paraId="77FD9BB1" w14:textId="77777777" w:rsidR="00132266" w:rsidRPr="00E769C7" w:rsidRDefault="00132266">
                  <w:pPr>
                    <w:rPr>
                      <w:rFonts w:ascii="Times New Roman" w:hAnsi="Times New Roman" w:cs="Times New Roman"/>
                      <w:lang w:val="ro-RO"/>
                    </w:rPr>
                  </w:pPr>
                  <w:r w:rsidRPr="00E769C7">
                    <w:rPr>
                      <w:rFonts w:ascii="Times New Roman" w:hAnsi="Times New Roman" w:cs="Times New Roman"/>
                      <w:lang w:val="ro-RO"/>
                    </w:rPr>
                    <w:t xml:space="preserve">Contabilitatea </w:t>
                  </w:r>
                </w:p>
                <w:p w14:paraId="574ADE32" w14:textId="77777777" w:rsidR="00132266" w:rsidRDefault="00132266" w:rsidP="0013226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lang w:val="ro-RO"/>
                    </w:rPr>
                  </w:pPr>
                  <w:r w:rsidRPr="00E769C7">
                    <w:rPr>
                      <w:rFonts w:ascii="Times New Roman" w:hAnsi="Times New Roman" w:cs="Times New Roman"/>
                      <w:lang w:val="ro-RO"/>
                    </w:rPr>
                    <w:t>C</w:t>
                  </w:r>
                  <w:r w:rsidR="00E769C7" w:rsidRPr="00E769C7">
                    <w:rPr>
                      <w:rFonts w:ascii="Times New Roman" w:hAnsi="Times New Roman" w:cs="Times New Roman"/>
                      <w:lang w:val="ro-RO"/>
                    </w:rPr>
                    <w:t>ontabil</w:t>
                  </w:r>
                  <w:r w:rsidR="006A1B4E">
                    <w:rPr>
                      <w:rFonts w:ascii="Times New Roman" w:hAnsi="Times New Roman" w:cs="Times New Roman"/>
                      <w:lang w:val="ro-RO"/>
                    </w:rPr>
                    <w:t>-casier</w:t>
                  </w:r>
                </w:p>
                <w:p w14:paraId="6E3AF89B" w14:textId="77777777" w:rsidR="006A1B4E" w:rsidRPr="00E769C7" w:rsidRDefault="006A1B4E" w:rsidP="0013226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lang w:val="ro-RO"/>
                    </w:rPr>
                    <w:t xml:space="preserve">Contabil </w:t>
                  </w:r>
                </w:p>
                <w:p w14:paraId="67604758" w14:textId="77777777" w:rsidR="00132266" w:rsidRPr="00E769C7" w:rsidRDefault="00132266" w:rsidP="0013226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lang w:val="ro-RO"/>
                    </w:rPr>
                  </w:pPr>
                  <w:r w:rsidRPr="00E769C7">
                    <w:rPr>
                      <w:rFonts w:ascii="Times New Roman" w:hAnsi="Times New Roman" w:cs="Times New Roman"/>
                      <w:lang w:val="ro-RO"/>
                    </w:rPr>
                    <w:t>Economist</w:t>
                  </w:r>
                </w:p>
                <w:p w14:paraId="739DF0AE" w14:textId="77777777" w:rsidR="00132266" w:rsidRPr="00132266" w:rsidRDefault="00132266">
                  <w:pPr>
                    <w:rPr>
                      <w:lang w:val="ro-RO"/>
                    </w:rPr>
                  </w:pPr>
                </w:p>
              </w:txbxContent>
            </v:textbox>
          </v:rect>
        </w:pict>
      </w:r>
      <w:r w:rsidR="005E7AD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7AD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7AD9">
        <w:rPr>
          <w:rFonts w:ascii="Times New Roman" w:hAnsi="Times New Roman" w:cs="Times New Roman"/>
          <w:sz w:val="28"/>
          <w:szCs w:val="28"/>
          <w:lang w:val="ro-RO"/>
        </w:rPr>
        <w:tab/>
      </w:r>
    </w:p>
    <w:sectPr w:rsidR="002D74E6" w:rsidRPr="005E7AD9" w:rsidSect="001F51D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712A"/>
    <w:multiLevelType w:val="hybridMultilevel"/>
    <w:tmpl w:val="F500A6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362BF"/>
    <w:multiLevelType w:val="hybridMultilevel"/>
    <w:tmpl w:val="D786F2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C4CA1"/>
    <w:multiLevelType w:val="hybridMultilevel"/>
    <w:tmpl w:val="4794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12872"/>
    <w:multiLevelType w:val="hybridMultilevel"/>
    <w:tmpl w:val="DCA67F68"/>
    <w:lvl w:ilvl="0" w:tplc="2A80FAB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1462344">
    <w:abstractNumId w:val="3"/>
  </w:num>
  <w:num w:numId="2" w16cid:durableId="527261897">
    <w:abstractNumId w:val="0"/>
  </w:num>
  <w:num w:numId="3" w16cid:durableId="1247417700">
    <w:abstractNumId w:val="1"/>
  </w:num>
  <w:num w:numId="4" w16cid:durableId="449252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702"/>
    <w:rsid w:val="000C48A1"/>
    <w:rsid w:val="00132266"/>
    <w:rsid w:val="001F51D9"/>
    <w:rsid w:val="0025433D"/>
    <w:rsid w:val="002A10D2"/>
    <w:rsid w:val="002A4F74"/>
    <w:rsid w:val="002D74E6"/>
    <w:rsid w:val="00314ACB"/>
    <w:rsid w:val="003C6C5C"/>
    <w:rsid w:val="00426527"/>
    <w:rsid w:val="005844DD"/>
    <w:rsid w:val="005B4A24"/>
    <w:rsid w:val="005E7AD9"/>
    <w:rsid w:val="00682504"/>
    <w:rsid w:val="006A1B4E"/>
    <w:rsid w:val="006F5516"/>
    <w:rsid w:val="006F599A"/>
    <w:rsid w:val="00766F7E"/>
    <w:rsid w:val="008D3702"/>
    <w:rsid w:val="00924E93"/>
    <w:rsid w:val="00A51CD8"/>
    <w:rsid w:val="00B00980"/>
    <w:rsid w:val="00C45757"/>
    <w:rsid w:val="00CB7754"/>
    <w:rsid w:val="00E2503A"/>
    <w:rsid w:val="00E61B6F"/>
    <w:rsid w:val="00E769C7"/>
    <w:rsid w:val="00E8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42"/>
        <o:r id="V:Rule2" type="connector" idref="#_x0000_s1051"/>
        <o:r id="V:Rule3" type="connector" idref="#_x0000_s1044"/>
        <o:r id="V:Rule4" type="connector" idref="#_x0000_s1043"/>
        <o:r id="V:Rule5" type="connector" idref="#_x0000_s1046"/>
        <o:r id="V:Rule6" type="connector" idref="#_x0000_s1052"/>
        <o:r id="V:Rule7" type="connector" idref="#_x0000_s1047"/>
        <o:r id="V:Rule8" type="connector" idref="#_x0000_s1060"/>
        <o:r id="V:Rule9" type="connector" idref="#_x0000_s1057"/>
        <o:r id="V:Rule10" type="connector" idref="#_x0000_s1053"/>
        <o:r id="V:Rule11" type="connector" idref="#_x0000_s1050"/>
        <o:r id="V:Rule12" type="connector" idref="#_x0000_s1049"/>
        <o:r id="V:Rule13" type="connector" idref="#_x0000_s1045"/>
      </o:rules>
    </o:shapelayout>
  </w:shapeDefaults>
  <w:decimalSymbol w:val=","/>
  <w:listSeparator w:val=";"/>
  <w14:docId w14:val="12C79E80"/>
  <w15:docId w15:val="{BCA7FB8B-4CE0-4FD8-8CC4-1E9639FD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FFB0-41F2-4E1C-BAD1-C442125E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2025-04-24T12:45:00Z</cp:lastPrinted>
  <dcterms:created xsi:type="dcterms:W3CDTF">2016-07-18T13:30:00Z</dcterms:created>
  <dcterms:modified xsi:type="dcterms:W3CDTF">2025-04-24T12:45:00Z</dcterms:modified>
</cp:coreProperties>
</file>